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7ACE2" w14:textId="59DBE29F" w:rsidR="0016273C" w:rsidRPr="0018401F" w:rsidRDefault="00206FFC" w:rsidP="0016273C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  <w:lang w:val="en-US"/>
        </w:rPr>
      </w:pPr>
      <w:r>
        <w:rPr>
          <w:rFonts w:asciiTheme="minorHAnsi" w:hAnsiTheme="minorHAnsi" w:cstheme="minorHAnsi"/>
          <w:b/>
          <w:bCs/>
          <w:i/>
          <w:iCs/>
          <w:sz w:val="24"/>
        </w:rPr>
        <w:t xml:space="preserve">Annex </w:t>
      </w:r>
      <w:r w:rsidR="004662AF">
        <w:rPr>
          <w:rFonts w:asciiTheme="minorHAnsi" w:hAnsiTheme="minorHAnsi" w:cstheme="minorHAnsi"/>
          <w:b/>
          <w:bCs/>
          <w:i/>
          <w:iCs/>
          <w:sz w:val="24"/>
        </w:rPr>
        <w:t>3</w:t>
      </w:r>
    </w:p>
    <w:p w14:paraId="416CD640" w14:textId="77777777" w:rsidR="00C354BD" w:rsidRDefault="00C354BD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p w14:paraId="30501F69" w14:textId="435C27BA" w:rsidR="0016273C" w:rsidRPr="00206FFC" w:rsidRDefault="0016273C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  <w:r w:rsidRPr="00206FFC">
        <w:rPr>
          <w:rFonts w:asciiTheme="minorHAnsi" w:hAnsiTheme="minorHAnsi" w:cstheme="minorHAnsi"/>
          <w:b/>
          <w:bCs/>
          <w:sz w:val="24"/>
        </w:rPr>
        <w:t>LIST OF ASSESSMENTS</w:t>
      </w:r>
      <w:r w:rsidR="0018401F">
        <w:rPr>
          <w:rFonts w:asciiTheme="minorHAnsi" w:hAnsiTheme="minorHAnsi" w:cstheme="minorHAnsi"/>
          <w:b/>
          <w:bCs/>
          <w:sz w:val="24"/>
        </w:rPr>
        <w:t>, REPORTS AND LEARNING MATERIALS</w:t>
      </w:r>
    </w:p>
    <w:p w14:paraId="0CD1D9A9" w14:textId="77777777" w:rsidR="0016273C" w:rsidRPr="00206FFC" w:rsidRDefault="0016273C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tbl>
      <w:tblPr>
        <w:tblStyle w:val="TableGrid"/>
        <w:tblW w:w="1071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810"/>
        <w:gridCol w:w="6480"/>
        <w:gridCol w:w="2250"/>
        <w:gridCol w:w="1170"/>
      </w:tblGrid>
      <w:tr w:rsidR="00E1431B" w:rsidRPr="00806A1A" w14:paraId="59DB4075" w14:textId="0A1FFBC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7EC0D" w14:textId="77777777" w:rsidR="00E1431B" w:rsidRPr="00806A1A" w:rsidRDefault="00E1431B" w:rsidP="00E1431B">
            <w:pPr>
              <w:spacing w:after="0"/>
              <w:ind w:left="-15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06A1A">
              <w:rPr>
                <w:rFonts w:asciiTheme="minorHAnsi" w:hAnsiTheme="minorHAnsi" w:cstheme="minorHAnsi"/>
                <w:b/>
                <w:bCs/>
                <w:sz w:val="24"/>
              </w:rPr>
              <w:t>#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7AFC1" w14:textId="77777777" w:rsidR="00E1431B" w:rsidRPr="00806A1A" w:rsidRDefault="00E1431B" w:rsidP="0016273C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06A1A">
              <w:rPr>
                <w:rFonts w:asciiTheme="minorHAnsi" w:hAnsiTheme="minorHAnsi" w:cstheme="minorHAnsi"/>
                <w:b/>
                <w:bCs/>
                <w:sz w:val="24"/>
              </w:rPr>
              <w:t>Subject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E2A59" w14:textId="400CFAE1" w:rsidR="00E1431B" w:rsidRPr="00806A1A" w:rsidRDefault="00E1431B" w:rsidP="0016273C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  <w:lang w:val="en-US"/>
              </w:rPr>
            </w:pPr>
            <w:r w:rsidRPr="00806A1A">
              <w:rPr>
                <w:rFonts w:asciiTheme="minorHAnsi" w:hAnsiTheme="minorHAnsi" w:cstheme="minorHAnsi"/>
                <w:b/>
                <w:bCs/>
                <w:sz w:val="24"/>
                <w:lang w:val="en-US"/>
              </w:rPr>
              <w:t>Company / Consultant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B6AC0" w14:textId="77777777" w:rsidR="00E1431B" w:rsidRPr="00806A1A" w:rsidRDefault="00E1431B" w:rsidP="0016273C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06A1A">
              <w:rPr>
                <w:rFonts w:asciiTheme="minorHAnsi" w:hAnsiTheme="minorHAnsi" w:cstheme="minorHAnsi"/>
                <w:b/>
                <w:bCs/>
                <w:sz w:val="24"/>
              </w:rPr>
              <w:t>Language</w:t>
            </w:r>
          </w:p>
        </w:tc>
      </w:tr>
      <w:tr w:rsidR="68F0BDB1" w:rsidRPr="00806A1A" w14:paraId="25693AC4" w14:textId="7777777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6FF6" w14:textId="0442F904" w:rsidR="68F0BDB1" w:rsidRPr="00806A1A" w:rsidRDefault="5AD673C2" w:rsidP="4A3D6E74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 w:rsidRPr="00806A1A">
              <w:rPr>
                <w:rFonts w:asciiTheme="minorHAnsi" w:eastAsia="Calibri" w:hAnsiTheme="minorHAnsi" w:cstheme="minorHAnsi"/>
                <w:color w:val="000000" w:themeColor="text1"/>
                <w:sz w:val="24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8BBB7" w14:textId="2921C99C" w:rsidR="68F0BDB1" w:rsidRPr="00806A1A" w:rsidRDefault="00806A1A" w:rsidP="68F0BDB1">
            <w:pPr>
              <w:jc w:val="left"/>
              <w:rPr>
                <w:rFonts w:asciiTheme="minorHAnsi" w:hAnsiTheme="minorHAnsi" w:cstheme="minorHAnsi"/>
                <w:sz w:val="24"/>
              </w:rPr>
            </w:pPr>
            <w:r w:rsidRPr="00806A1A">
              <w:rPr>
                <w:rFonts w:asciiTheme="minorHAnsi" w:eastAsia="Calibri" w:hAnsiTheme="minorHAnsi" w:cstheme="minorHAnsi"/>
                <w:sz w:val="24"/>
              </w:rPr>
              <w:t xml:space="preserve">Local </w:t>
            </w:r>
            <w:r>
              <w:rPr>
                <w:rFonts w:asciiTheme="minorHAnsi" w:eastAsia="Calibri" w:hAnsiTheme="minorHAnsi" w:cstheme="minorHAnsi"/>
                <w:sz w:val="24"/>
              </w:rPr>
              <w:t>Development</w:t>
            </w:r>
            <w:r w:rsidRPr="00806A1A">
              <w:rPr>
                <w:rFonts w:asciiTheme="minorHAnsi" w:eastAsia="Calibri" w:hAnsiTheme="minorHAnsi" w:cstheme="minorHAnsi"/>
                <w:sz w:val="24"/>
              </w:rPr>
              <w:t xml:space="preserve"> Plan of Vabkent district of Bukhara region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50D9" w14:textId="2F8E5A80" w:rsidR="68F0BDB1" w:rsidRPr="00CD66AB" w:rsidRDefault="00CD66AB" w:rsidP="68F0BDB1">
            <w:pPr>
              <w:jc w:val="center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InfoCapital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894A6" w14:textId="2C08EFE9" w:rsidR="68F0BDB1" w:rsidRPr="00806A1A" w:rsidRDefault="00EC0730" w:rsidP="68F0BDB1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Rus/Uzb</w:t>
            </w:r>
          </w:p>
        </w:tc>
      </w:tr>
      <w:tr w:rsidR="68F0BDB1" w:rsidRPr="00806A1A" w14:paraId="721C124C" w14:textId="7777777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3BA33" w14:textId="5ABC68DD" w:rsidR="68F0BDB1" w:rsidRPr="00806A1A" w:rsidRDefault="35E1513C" w:rsidP="4A3D6E74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 w:rsidRPr="00806A1A">
              <w:rPr>
                <w:rFonts w:asciiTheme="minorHAnsi" w:eastAsia="Calibri" w:hAnsiTheme="minorHAnsi" w:cstheme="minorHAnsi"/>
                <w:color w:val="000000" w:themeColor="text1"/>
                <w:sz w:val="24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F778" w14:textId="1EB595A8" w:rsidR="68F0BDB1" w:rsidRPr="00806A1A" w:rsidRDefault="00FF278C" w:rsidP="68F0BDB1">
            <w:pPr>
              <w:jc w:val="left"/>
              <w:rPr>
                <w:rFonts w:asciiTheme="minorHAnsi" w:hAnsiTheme="minorHAnsi" w:cstheme="minorHAnsi"/>
                <w:sz w:val="24"/>
              </w:rPr>
            </w:pPr>
            <w:r w:rsidRPr="00FF278C">
              <w:rPr>
                <w:rFonts w:asciiTheme="minorHAnsi" w:hAnsiTheme="minorHAnsi" w:cstheme="minorHAnsi"/>
                <w:sz w:val="24"/>
              </w:rPr>
              <w:t xml:space="preserve">Master Plan for Buston community in Khozarasp district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FA919" w14:textId="1F4C180D" w:rsidR="68F0BDB1" w:rsidRPr="00FF278C" w:rsidRDefault="00FD65E0" w:rsidP="68F0BDB1">
            <w:pPr>
              <w:jc w:val="center"/>
              <w:rPr>
                <w:rFonts w:asciiTheme="minorHAnsi" w:hAnsiTheme="minorHAnsi" w:cstheme="minorHAnsi"/>
                <w:sz w:val="24"/>
                <w:lang w:val="en-US"/>
              </w:rPr>
            </w:pPr>
            <w:r w:rsidRPr="00FD65E0">
              <w:rPr>
                <w:rFonts w:asciiTheme="minorHAnsi" w:hAnsiTheme="minorHAnsi" w:cstheme="minorHAnsi"/>
                <w:sz w:val="24"/>
                <w:lang w:val="en-US"/>
              </w:rPr>
              <w:t>LLC ABRAU Capital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A11A9" w14:textId="5A9A36B0" w:rsidR="68F0BDB1" w:rsidRPr="00806A1A" w:rsidRDefault="00FD65E0" w:rsidP="68F0BDB1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Uzb</w:t>
            </w:r>
          </w:p>
        </w:tc>
      </w:tr>
      <w:tr w:rsidR="68F0BDB1" w:rsidRPr="00806A1A" w14:paraId="404667BE" w14:textId="7777777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068BB" w14:textId="188D2D0A" w:rsidR="68F0BDB1" w:rsidRPr="00806A1A" w:rsidRDefault="077828D3" w:rsidP="4A3D6E74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 w:rsidRPr="00806A1A">
              <w:rPr>
                <w:rFonts w:asciiTheme="minorHAnsi" w:eastAsia="Calibri" w:hAnsiTheme="minorHAnsi" w:cstheme="minorHAnsi"/>
                <w:color w:val="000000" w:themeColor="text1"/>
                <w:sz w:val="24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FF314" w14:textId="3E7B5513" w:rsidR="68F0BDB1" w:rsidRPr="00806A1A" w:rsidRDefault="006F3BFD" w:rsidP="4A3D6E74">
            <w:pPr>
              <w:jc w:val="left"/>
              <w:rPr>
                <w:rFonts w:asciiTheme="minorHAnsi" w:eastAsia="Calibri" w:hAnsiTheme="minorHAnsi" w:cstheme="minorHAnsi"/>
                <w:color w:val="000000" w:themeColor="text1"/>
                <w:sz w:val="24"/>
              </w:rPr>
            </w:pPr>
            <w:r w:rsidRPr="006F3BFD">
              <w:rPr>
                <w:rFonts w:asciiTheme="minorHAnsi" w:eastAsia="Calibri" w:hAnsiTheme="minorHAnsi" w:cstheme="minorHAnsi"/>
                <w:color w:val="000000" w:themeColor="text1"/>
                <w:sz w:val="24"/>
              </w:rPr>
              <w:t xml:space="preserve">Manual of Master Plan development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E96F" w14:textId="7E56F622" w:rsidR="68F0BDB1" w:rsidRPr="00806A1A" w:rsidRDefault="00C32F18" w:rsidP="68F0BDB1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 w:rsidRPr="00C32F18">
              <w:rPr>
                <w:rFonts w:asciiTheme="minorHAnsi" w:hAnsiTheme="minorHAnsi" w:cstheme="minorHAnsi"/>
                <w:sz w:val="24"/>
              </w:rPr>
              <w:t xml:space="preserve"> IC Feruza Nigmatova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2C511" w14:textId="4290CEE6" w:rsidR="68F0BDB1" w:rsidRPr="00806A1A" w:rsidRDefault="00C32F18" w:rsidP="68F0BDB1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Uzb</w:t>
            </w:r>
          </w:p>
        </w:tc>
      </w:tr>
      <w:tr w:rsidR="00CD798C" w:rsidRPr="00806A1A" w14:paraId="3476A7DB" w14:textId="7777777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E718" w14:textId="5B19B414" w:rsidR="00CD798C" w:rsidRPr="00806A1A" w:rsidRDefault="00CD798C" w:rsidP="4A3D6E74">
            <w:pPr>
              <w:jc w:val="center"/>
              <w:rPr>
                <w:rFonts w:asciiTheme="minorHAnsi" w:eastAsia="Calibri" w:hAnsiTheme="minorHAnsi" w:cstheme="minorHAnsi"/>
                <w:color w:val="000000" w:themeColor="text1"/>
                <w:sz w:val="24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24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46F77" w14:textId="161B86D1" w:rsidR="00CD798C" w:rsidRPr="006F3BFD" w:rsidRDefault="00CD798C" w:rsidP="4A3D6E74">
            <w:pPr>
              <w:jc w:val="left"/>
              <w:rPr>
                <w:rFonts w:asciiTheme="minorHAnsi" w:eastAsia="Calibri" w:hAnsiTheme="minorHAnsi" w:cstheme="minorHAnsi"/>
                <w:color w:val="000000" w:themeColor="text1"/>
                <w:sz w:val="24"/>
              </w:rPr>
            </w:pPr>
            <w:r w:rsidRPr="00CD798C">
              <w:rPr>
                <w:rFonts w:asciiTheme="minorHAnsi" w:eastAsia="Calibri" w:hAnsiTheme="minorHAnsi" w:cstheme="minorHAnsi"/>
                <w:color w:val="000000" w:themeColor="text1"/>
                <w:sz w:val="24"/>
              </w:rPr>
              <w:t xml:space="preserve">Resource Mobilization Strategy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509B6" w14:textId="5150458F" w:rsidR="00CD798C" w:rsidRPr="00806A1A" w:rsidRDefault="00CD798C" w:rsidP="68F0BDB1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Adila Tadjibayeva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27104" w14:textId="4586AFF9" w:rsidR="00CD798C" w:rsidRPr="00806A1A" w:rsidRDefault="00CD798C" w:rsidP="68F0BDB1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Uzb</w:t>
            </w:r>
          </w:p>
        </w:tc>
      </w:tr>
    </w:tbl>
    <w:p w14:paraId="7734C141" w14:textId="77777777" w:rsidR="0016273C" w:rsidRPr="00206FFC" w:rsidRDefault="0016273C">
      <w:pPr>
        <w:rPr>
          <w:rFonts w:asciiTheme="minorHAnsi" w:hAnsiTheme="minorHAnsi" w:cstheme="minorHAnsi"/>
          <w:sz w:val="24"/>
        </w:rPr>
      </w:pPr>
    </w:p>
    <w:sectPr w:rsidR="0016273C" w:rsidRPr="00206FFC" w:rsidSect="00F6725D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470C5"/>
    <w:multiLevelType w:val="hybridMultilevel"/>
    <w:tmpl w:val="22846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240D6"/>
    <w:multiLevelType w:val="hybridMultilevel"/>
    <w:tmpl w:val="27682A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7728556">
    <w:abstractNumId w:val="1"/>
  </w:num>
  <w:num w:numId="2" w16cid:durableId="27487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1FA"/>
    <w:rsid w:val="00046D23"/>
    <w:rsid w:val="000651FA"/>
    <w:rsid w:val="0008020B"/>
    <w:rsid w:val="00124B60"/>
    <w:rsid w:val="0016273C"/>
    <w:rsid w:val="00183470"/>
    <w:rsid w:val="0018401F"/>
    <w:rsid w:val="00206FFC"/>
    <w:rsid w:val="0022561C"/>
    <w:rsid w:val="00235D17"/>
    <w:rsid w:val="0028387C"/>
    <w:rsid w:val="00283D88"/>
    <w:rsid w:val="002E629D"/>
    <w:rsid w:val="00341A69"/>
    <w:rsid w:val="003E01A2"/>
    <w:rsid w:val="004662AF"/>
    <w:rsid w:val="0049269C"/>
    <w:rsid w:val="00525318"/>
    <w:rsid w:val="005A2C9A"/>
    <w:rsid w:val="006768F1"/>
    <w:rsid w:val="006F3BFD"/>
    <w:rsid w:val="00747800"/>
    <w:rsid w:val="007B59B0"/>
    <w:rsid w:val="00800F64"/>
    <w:rsid w:val="00802134"/>
    <w:rsid w:val="00806A1A"/>
    <w:rsid w:val="008C1F91"/>
    <w:rsid w:val="008C5880"/>
    <w:rsid w:val="008D2B98"/>
    <w:rsid w:val="008E16C7"/>
    <w:rsid w:val="0096325B"/>
    <w:rsid w:val="00A20663"/>
    <w:rsid w:val="00A26802"/>
    <w:rsid w:val="00A3214B"/>
    <w:rsid w:val="00AA5C7B"/>
    <w:rsid w:val="00AB254B"/>
    <w:rsid w:val="00AB66BE"/>
    <w:rsid w:val="00BA06FF"/>
    <w:rsid w:val="00BB4FE9"/>
    <w:rsid w:val="00BE068A"/>
    <w:rsid w:val="00BF4242"/>
    <w:rsid w:val="00C235B9"/>
    <w:rsid w:val="00C32F18"/>
    <w:rsid w:val="00C354BD"/>
    <w:rsid w:val="00C9412F"/>
    <w:rsid w:val="00CA7D1B"/>
    <w:rsid w:val="00CD66AB"/>
    <w:rsid w:val="00CD798C"/>
    <w:rsid w:val="00D5559C"/>
    <w:rsid w:val="00DE2238"/>
    <w:rsid w:val="00E1431B"/>
    <w:rsid w:val="00E839B6"/>
    <w:rsid w:val="00EC0730"/>
    <w:rsid w:val="00EC4BFA"/>
    <w:rsid w:val="00EF26D5"/>
    <w:rsid w:val="00F41AE0"/>
    <w:rsid w:val="00F6725D"/>
    <w:rsid w:val="00FB71AD"/>
    <w:rsid w:val="00FC45CB"/>
    <w:rsid w:val="00FD65E0"/>
    <w:rsid w:val="00FF278C"/>
    <w:rsid w:val="077828D3"/>
    <w:rsid w:val="08C5892F"/>
    <w:rsid w:val="0C6E35E9"/>
    <w:rsid w:val="13A4EAD8"/>
    <w:rsid w:val="163A6017"/>
    <w:rsid w:val="1C486FFD"/>
    <w:rsid w:val="1C9A11FC"/>
    <w:rsid w:val="1F0A8AD0"/>
    <w:rsid w:val="29E11DEB"/>
    <w:rsid w:val="2FBD0E82"/>
    <w:rsid w:val="327D97C2"/>
    <w:rsid w:val="35E1513C"/>
    <w:rsid w:val="38711F5E"/>
    <w:rsid w:val="38F6FC47"/>
    <w:rsid w:val="3ACF3A2E"/>
    <w:rsid w:val="3E0ADC54"/>
    <w:rsid w:val="4183BD88"/>
    <w:rsid w:val="4A04925C"/>
    <w:rsid w:val="4A3D6E74"/>
    <w:rsid w:val="4B9A8593"/>
    <w:rsid w:val="4E066F51"/>
    <w:rsid w:val="4EFE261F"/>
    <w:rsid w:val="53C5B304"/>
    <w:rsid w:val="53E32F34"/>
    <w:rsid w:val="56656A1F"/>
    <w:rsid w:val="5A2319E9"/>
    <w:rsid w:val="5AD673C2"/>
    <w:rsid w:val="5C1761EC"/>
    <w:rsid w:val="6007823E"/>
    <w:rsid w:val="6048A2C0"/>
    <w:rsid w:val="67701E96"/>
    <w:rsid w:val="6819BC5A"/>
    <w:rsid w:val="68F0BDB1"/>
    <w:rsid w:val="691E6C07"/>
    <w:rsid w:val="6B94D329"/>
    <w:rsid w:val="707208E8"/>
    <w:rsid w:val="73304554"/>
    <w:rsid w:val="7B495E03"/>
    <w:rsid w:val="7B9EB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E627E4"/>
  <w15:chartTrackingRefBased/>
  <w15:docId w15:val="{54C5FFD5-D17E-4BE0-9A37-144757FD2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73C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273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273C"/>
    <w:pPr>
      <w:ind w:left="720"/>
      <w:contextualSpacing/>
    </w:pPr>
  </w:style>
  <w:style w:type="paragraph" w:styleId="Revision">
    <w:name w:val="Revision"/>
    <w:hidden/>
    <w:uiPriority w:val="99"/>
    <w:semiHidden/>
    <w:rsid w:val="00802134"/>
    <w:pPr>
      <w:spacing w:after="0" w:line="240" w:lineRule="auto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customStyle="1" w:styleId="normaltextrun">
    <w:name w:val="normaltextrun"/>
    <w:basedOn w:val="DefaultParagraphFont"/>
    <w:rsid w:val="00F6725D"/>
  </w:style>
  <w:style w:type="character" w:customStyle="1" w:styleId="eop">
    <w:name w:val="eop"/>
    <w:basedOn w:val="DefaultParagraphFont"/>
    <w:rsid w:val="00F6725D"/>
  </w:style>
  <w:style w:type="character" w:styleId="Hyperlink">
    <w:name w:val="Hyperlink"/>
    <w:basedOn w:val="DefaultParagraphFont"/>
    <w:uiPriority w:val="99"/>
    <w:unhideWhenUsed/>
    <w:rsid w:val="00EC4B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4B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2025-12-31T05:00:00+00:00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3_List of assessments__IsDB__I_2025</FileNameDescription>
    <ProjectNumber xmlns="d9cf0e28-81d2-4dc7-8b10-820d80ed680d">00129160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>Projects</FocusArea>
    <DocCoverageStartDate xmlns="d9cf0e28-81d2-4dc7-8b10-820d80ed680d">2025-01-01T05:00:00+00:00</DocCoverageStartDate>
    <FileClassificationMode xmlns="d9cf0e28-81d2-4dc7-8b10-820d80ed680d">Public</FileClassificationMode>
    <OutputNumber xmlns="d9cf0e28-81d2-4dc7-8b10-820d80ed680d">00122922</OutputNumber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9D1BA8-B58F-4340-A50C-6D2EAD8B35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8C43F8-D6D8-470B-93FB-CBB3D073BA51}">
  <ds:schemaRefs>
    <ds:schemaRef ds:uri="http://schemas.microsoft.com/office/2006/metadata/properties"/>
    <ds:schemaRef ds:uri="http://schemas.microsoft.com/office/infopath/2007/PartnerControls"/>
    <ds:schemaRef ds:uri="36a6d8d5-fd04-43be-ac62-d12159a0473f"/>
    <ds:schemaRef ds:uri="501a680d-a2ed-40b3-be0d-61edd474576e"/>
  </ds:schemaRefs>
</ds:datastoreItem>
</file>

<file path=customXml/itemProps3.xml><?xml version="1.0" encoding="utf-8"?>
<ds:datastoreItem xmlns:ds="http://schemas.openxmlformats.org/officeDocument/2006/customXml" ds:itemID="{D2AFE4FD-E8AA-4042-92AE-D506A66D43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57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3_List of assessments__IsDB__I_2025</dc:title>
  <dc:subject/>
  <dc:creator>Bekhzod Umarov</dc:creator>
  <cp:keywords/>
  <dc:description/>
  <cp:lastModifiedBy>Ijobat Juraeva</cp:lastModifiedBy>
  <cp:revision>28</cp:revision>
  <dcterms:created xsi:type="dcterms:W3CDTF">2023-12-20T04:13:00Z</dcterms:created>
  <dcterms:modified xsi:type="dcterms:W3CDTF">2025-11-26T06:42:00Z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  <property fmtid="{D5CDD505-2E9C-101B-9397-08002B2CF9AE}" pid="4" name="Order">
    <vt:r8>10300</vt:r8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GrammarlyDocumentId">
    <vt:lpwstr>8e37812a-bb8e-4c61-9625-c309801cf6c1</vt:lpwstr>
  </property>
</Properties>
</file>